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06281F">
        <w:rPr>
          <w:b/>
          <w:bCs/>
          <w:kern w:val="22"/>
          <w:sz w:val="22"/>
          <w:szCs w:val="22"/>
        </w:rPr>
        <w:t>Ocena oddziaływania inwestycji na środowisko</w:t>
      </w:r>
      <w:bookmarkStart w:id="0" w:name="_GoBack"/>
      <w:bookmarkEnd w:id="0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7D" w:rsidRDefault="0049387D" w:rsidP="003B6531">
      <w:r>
        <w:separator/>
      </w:r>
    </w:p>
  </w:endnote>
  <w:endnote w:type="continuationSeparator" w:id="0">
    <w:p w:rsidR="0049387D" w:rsidRDefault="0049387D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49387D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7D" w:rsidRDefault="0049387D" w:rsidP="003B6531">
      <w:r>
        <w:separator/>
      </w:r>
    </w:p>
  </w:footnote>
  <w:footnote w:type="continuationSeparator" w:id="0">
    <w:p w:rsidR="0049387D" w:rsidRDefault="0049387D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9387D"/>
    <w:rsid w:val="004C7DF8"/>
    <w:rsid w:val="004F17C5"/>
    <w:rsid w:val="00560DCB"/>
    <w:rsid w:val="005E22FF"/>
    <w:rsid w:val="0060764A"/>
    <w:rsid w:val="006479D9"/>
    <w:rsid w:val="00663924"/>
    <w:rsid w:val="0066418E"/>
    <w:rsid w:val="006A2039"/>
    <w:rsid w:val="006F28B7"/>
    <w:rsid w:val="0085372C"/>
    <w:rsid w:val="00870734"/>
    <w:rsid w:val="00917FD7"/>
    <w:rsid w:val="00A62BF7"/>
    <w:rsid w:val="00A679F4"/>
    <w:rsid w:val="00A760A3"/>
    <w:rsid w:val="00AA2E29"/>
    <w:rsid w:val="00B125F4"/>
    <w:rsid w:val="00B22FD9"/>
    <w:rsid w:val="00B74153"/>
    <w:rsid w:val="00BC08D1"/>
    <w:rsid w:val="00BF3851"/>
    <w:rsid w:val="00C03BE5"/>
    <w:rsid w:val="00C433EE"/>
    <w:rsid w:val="00C867AA"/>
    <w:rsid w:val="00CE7E7C"/>
    <w:rsid w:val="00D77A08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92249"/>
    <w:rsid w:val="00F96EAF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Mirka</dc:creator>
  <cp:lastModifiedBy>Nika</cp:lastModifiedBy>
  <cp:revision>3</cp:revision>
  <dcterms:created xsi:type="dcterms:W3CDTF">2017-04-28T00:47:00Z</dcterms:created>
  <dcterms:modified xsi:type="dcterms:W3CDTF">2017-04-28T00:47:00Z</dcterms:modified>
</cp:coreProperties>
</file>